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DF" w:rsidRPr="00FB79DF" w:rsidRDefault="00FB79DF" w:rsidP="00FB79DF">
      <w:pPr>
        <w:jc w:val="center"/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Pinnacle Studio™ 20</w:t>
      </w:r>
    </w:p>
    <w:p w:rsidR="00FB79DF" w:rsidRPr="00FB79DF" w:rsidRDefault="00FB79DF" w:rsidP="00FB79DF">
      <w:pPr>
        <w:jc w:val="center"/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Catalog Copy</w:t>
      </w:r>
    </w:p>
    <w:p w:rsidR="00FB79DF" w:rsidRPr="00FB79DF" w:rsidRDefault="00FB79DF" w:rsidP="00FB79DF">
      <w:pPr>
        <w:jc w:val="center"/>
        <w:rPr>
          <w:rStyle w:val="tw4winExternal"/>
          <w:b/>
          <w:sz w:val="28"/>
          <w:szCs w:val="28"/>
          <w:highlight w:val="white"/>
        </w:rPr>
      </w:pPr>
      <w:r>
        <w:rPr>
          <w:rStyle w:val="tw4winExternal"/>
          <w:b/>
          <w:sz w:val="28"/>
        </w:rPr>
        <w:t xml:space="preserve"> </w:t>
      </w:r>
    </w:p>
    <w:p w:rsidR="00FB79DF" w:rsidRPr="00FB79DF" w:rsidRDefault="00FB79DF" w:rsidP="00FB79DF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100-words</w:t>
      </w:r>
    </w:p>
    <w:p w:rsidR="00FB79DF" w:rsidRDefault="00FB79DF" w:rsidP="00FB79DF">
      <w:r>
        <w:t>Díky síle střihových funkcí softwaru Pinnacle Studio</w:t>
      </w:r>
      <w:r>
        <w:rPr>
          <w:b/>
          <w:vertAlign w:val="superscript"/>
        </w:rPr>
        <w:t>™</w:t>
      </w:r>
      <w:r>
        <w:t xml:space="preserve"> 21 snadno vytvoříte filmy, které zaujmou – nově s vylepšeným intuitivním uživatelským rozhraním pro snadný přístup ke všem potřebným nástrojům. </w:t>
      </w:r>
      <w:r>
        <w:t xml:space="preserve">Začněte s tématickými šablonami nebo rovnou stříhejte na časové ose ve více stopách, s funkcí rozdělené obrazovky předveďte více zdrojů videa najednou, kreativně sestříhejte záznam z více kamer nebo vytvořte fázovou animací! </w:t>
      </w:r>
      <w:r>
        <w:t xml:space="preserve">S výběrem z více než 1500 filtrů a efektů, novými atraktivními 3D titulky a zvukovými stopami s nastavitelnou délkou bude vaše video vypadat a znít dokonale. </w:t>
      </w:r>
      <w:r>
        <w:t>Dokončený projekt můžete snadno sdílet online, exportovat do některého z oblíbených formátů nebo vypálit na disk s výběrem více než 20 šablon nabídek pro profesionální produkci!</w:t>
      </w:r>
    </w:p>
    <w:p w:rsidR="00FB79DF" w:rsidRDefault="00FB79DF" w:rsidP="00FB79DF">
      <w:r>
        <w:t xml:space="preserve"> </w:t>
      </w:r>
    </w:p>
    <w:p w:rsidR="00FB79DF" w:rsidRPr="00FB79DF" w:rsidRDefault="00FB79DF" w:rsidP="00FB79DF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75-words</w:t>
      </w:r>
    </w:p>
    <w:p w:rsidR="00FB79DF" w:rsidRDefault="00FB79DF" w:rsidP="00FB79DF">
      <w:r>
        <w:t>Díky síle střihových funkcí softwaru Pinnacle Studio</w:t>
      </w:r>
      <w:r>
        <w:rPr>
          <w:b/>
          <w:vertAlign w:val="superscript"/>
        </w:rPr>
        <w:t>™</w:t>
      </w:r>
      <w:r>
        <w:t xml:space="preserve"> 21 snadno vytvoříte filmy, které zaujmou. </w:t>
      </w:r>
      <w:r>
        <w:t xml:space="preserve">Začněte s tématickými šablonami nebo rovnou stříhejte na časové ose ve více stopách. </w:t>
      </w:r>
      <w:r>
        <w:t xml:space="preserve">Využijte kreativní funkce jako rozdělená obrazovka, fázová animace a střih záznamů z více kamer a dolaďte výsledek pomocí více než 1500 filtrů a efektů, vypadal a zněl dokonale. </w:t>
      </w:r>
      <w:r>
        <w:t>Dokončený projekt můžete sdílet online, exportovat do oblíbených formátů nebo vypálit na disk s výběrem více než 20 šablon nabídek!</w:t>
      </w:r>
    </w:p>
    <w:p w:rsidR="00FB79DF" w:rsidRDefault="00FB79DF" w:rsidP="00FB79DF">
      <w:r>
        <w:t xml:space="preserve"> </w:t>
      </w:r>
    </w:p>
    <w:p w:rsidR="00FB79DF" w:rsidRPr="00FB79DF" w:rsidRDefault="00FB79DF" w:rsidP="00FB79DF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50-words</w:t>
      </w:r>
    </w:p>
    <w:p w:rsidR="00FB79DF" w:rsidRDefault="00FB79DF" w:rsidP="00FB79DF">
      <w:r>
        <w:t>Díky síle střihových funkcí softwaru Pinnacle Studio</w:t>
      </w:r>
      <w:r>
        <w:rPr>
          <w:b/>
          <w:vertAlign w:val="superscript"/>
        </w:rPr>
        <w:t>™</w:t>
      </w:r>
      <w:r>
        <w:t xml:space="preserve"> 21 snadno vytvoříte filmy, které zaujmou. </w:t>
      </w:r>
      <w:r>
        <w:t xml:space="preserve">Začněte s tématickými šablonami nebo rovnou stříhejte na časové ose ve více stopách. </w:t>
      </w:r>
      <w:r>
        <w:t>Využijte kreativní funkce jako rozdělená obrazovka, fázová animace a střih záznamů z více kamer a dolaďte výsledek pomocí více než 1500 filtrů a efektů nebo využijte přes 20 šablon nabídek pro stylová DVD.</w:t>
      </w:r>
    </w:p>
    <w:p w:rsidR="00FB79DF" w:rsidRDefault="00FB79DF" w:rsidP="00FB79DF">
      <w:r>
        <w:t xml:space="preserve"> </w:t>
      </w:r>
    </w:p>
    <w:p w:rsidR="00FB79DF" w:rsidRPr="00FB79DF" w:rsidRDefault="00FB79DF" w:rsidP="00FB79DF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25-words</w:t>
      </w:r>
    </w:p>
    <w:p w:rsidR="00FB79DF" w:rsidRDefault="00FB79DF" w:rsidP="00FB79DF">
      <w:r>
        <w:t>Díky síle střihových funkcí softwaru Pinnacle Studio</w:t>
      </w:r>
      <w:r>
        <w:rPr>
          <w:b/>
          <w:vertAlign w:val="superscript"/>
        </w:rPr>
        <w:t>™</w:t>
      </w:r>
      <w:r>
        <w:t xml:space="preserve"> 21 snadno vytvoříte filmy, které zaujmou, třeba díky rozdělené obrazovce, střihu záznamu z více kamer, více než 1500 kreativním efektům a dalším funkcím!</w:t>
      </w:r>
    </w:p>
    <w:p w:rsidR="00FB79DF" w:rsidRDefault="00FB79DF" w:rsidP="00FB79DF">
      <w:r>
        <w:t xml:space="preserve">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B79DF" w:rsidRDefault="00FB79DF" w:rsidP="00FB79DF">
      <w:pPr>
        <w:rPr>
          <w:color w:val="FF0000"/>
          <w:sz w:val="21"/>
          <w:szCs w:val="21"/>
          <w:highlight w:val="white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B79DF" w:rsidRDefault="00FB79DF" w:rsidP="00FB79DF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0B88" w:rsidRPr="00FB79DF" w:rsidRDefault="00590B88" w:rsidP="00FB79DF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0B88" w:rsidRPr="00FB79DF" w:rsidSect="00FB79DF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ahom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sak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AAF"/>
    <w:multiLevelType w:val="hybridMultilevel"/>
    <w:tmpl w:val="6CD2332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42FC"/>
    <w:multiLevelType w:val="hybridMultilevel"/>
    <w:tmpl w:val="EF98351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6CA6"/>
    <w:multiLevelType w:val="hybridMultilevel"/>
    <w:tmpl w:val="B59A55B6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114"/>
    <w:multiLevelType w:val="hybridMultilevel"/>
    <w:tmpl w:val="7F0A1E1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42D90"/>
    <w:multiLevelType w:val="hybridMultilevel"/>
    <w:tmpl w:val="B7F269A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2819"/>
    <w:multiLevelType w:val="hybridMultilevel"/>
    <w:tmpl w:val="C2D4D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09F1"/>
    <w:multiLevelType w:val="hybridMultilevel"/>
    <w:tmpl w:val="2464609A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B45ED"/>
    <w:multiLevelType w:val="hybridMultilevel"/>
    <w:tmpl w:val="94E6AC8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87C92"/>
    <w:multiLevelType w:val="hybridMultilevel"/>
    <w:tmpl w:val="1F80EC5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B6722"/>
    <w:multiLevelType w:val="hybridMultilevel"/>
    <w:tmpl w:val="AFE67F2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833BF"/>
    <w:multiLevelType w:val="hybridMultilevel"/>
    <w:tmpl w:val="B4C8D75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0"/>
    <w:rsid w:val="000705FC"/>
    <w:rsid w:val="000B76F4"/>
    <w:rsid w:val="001D1C33"/>
    <w:rsid w:val="002060EF"/>
    <w:rsid w:val="0025157F"/>
    <w:rsid w:val="00271F97"/>
    <w:rsid w:val="002A756C"/>
    <w:rsid w:val="002D33D1"/>
    <w:rsid w:val="0030001C"/>
    <w:rsid w:val="00384D51"/>
    <w:rsid w:val="00454CC3"/>
    <w:rsid w:val="004831CA"/>
    <w:rsid w:val="00495769"/>
    <w:rsid w:val="005437FA"/>
    <w:rsid w:val="00562944"/>
    <w:rsid w:val="00590B88"/>
    <w:rsid w:val="005B7B5B"/>
    <w:rsid w:val="005E27C3"/>
    <w:rsid w:val="00622752"/>
    <w:rsid w:val="00692E70"/>
    <w:rsid w:val="0072245D"/>
    <w:rsid w:val="00735BB5"/>
    <w:rsid w:val="007939C4"/>
    <w:rsid w:val="008C5ED0"/>
    <w:rsid w:val="00903C55"/>
    <w:rsid w:val="00933533"/>
    <w:rsid w:val="00942FE1"/>
    <w:rsid w:val="009A5719"/>
    <w:rsid w:val="00A35185"/>
    <w:rsid w:val="00A705DE"/>
    <w:rsid w:val="00A7158B"/>
    <w:rsid w:val="00AA1843"/>
    <w:rsid w:val="00AD3FA2"/>
    <w:rsid w:val="00B155DF"/>
    <w:rsid w:val="00B4277E"/>
    <w:rsid w:val="00B530D8"/>
    <w:rsid w:val="00B70C43"/>
    <w:rsid w:val="00B8770F"/>
    <w:rsid w:val="00B96593"/>
    <w:rsid w:val="00BA4989"/>
    <w:rsid w:val="00C1278C"/>
    <w:rsid w:val="00CB06C0"/>
    <w:rsid w:val="00CF2656"/>
    <w:rsid w:val="00CF6BF5"/>
    <w:rsid w:val="00E5001F"/>
    <w:rsid w:val="00EE27B4"/>
    <w:rsid w:val="00EE4EB8"/>
    <w:rsid w:val="00F21667"/>
    <w:rsid w:val="00F2330E"/>
    <w:rsid w:val="00F60C06"/>
    <w:rsid w:val="00FB79DF"/>
    <w:rsid w:val="00FF2EB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customStyle="1" w:styleId="Level1">
    <w:name w:val="Level 1"/>
    <w:uiPriority w:val="99"/>
    <w:pPr>
      <w:autoSpaceDE w:val="0"/>
      <w:autoSpaceDN w:val="0"/>
      <w:ind w:left="720"/>
    </w:pPr>
    <w:rPr>
      <w:sz w:val="24"/>
      <w:szCs w:val="24"/>
      <w:lang w:val="cs-CZ" w:eastAsia="cs-CZ"/>
    </w:rPr>
  </w:style>
  <w:style w:type="paragraph" w:customStyle="1" w:styleId="DONOTTRANSLATE">
    <w:name w:val="DO NOT TRANSLATE"/>
    <w:basedOn w:val="Normal"/>
    <w:uiPriority w:val="99"/>
  </w:style>
  <w:style w:type="paragraph" w:customStyle="1" w:styleId="C">
    <w:name w:val="C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  <w:lang w:val="cs-CZ" w:eastAsia="cs-CZ"/>
    </w:rPr>
  </w:style>
  <w:style w:type="paragraph" w:customStyle="1" w:styleId="bodytext">
    <w:name w:val="bodytext"/>
    <w:uiPriority w:val="99"/>
    <w:pPr>
      <w:widowControl w:val="0"/>
      <w:autoSpaceDE w:val="0"/>
      <w:autoSpaceDN w:val="0"/>
      <w:ind w:left="3348"/>
      <w:jc w:val="both"/>
    </w:pPr>
    <w:rPr>
      <w:lang w:val="cs-CZ" w:eastAsia="cs-CZ"/>
    </w:rPr>
  </w:style>
  <w:style w:type="paragraph" w:customStyle="1" w:styleId="a">
    <w:name w:val="Ü"/>
    <w:uiPriority w:val="99"/>
    <w:pPr>
      <w:widowControl w:val="0"/>
      <w:autoSpaceDE w:val="0"/>
      <w:autoSpaceDN w:val="0"/>
    </w:pPr>
    <w:rPr>
      <w:b/>
      <w:bCs/>
      <w:sz w:val="24"/>
      <w:szCs w:val="24"/>
      <w:lang w:val="cs-CZ" w:eastAsia="cs-CZ"/>
    </w:rPr>
  </w:style>
  <w:style w:type="paragraph" w:customStyle="1" w:styleId="level11">
    <w:name w:val="_level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ind w:left="360" w:hanging="360"/>
      <w:jc w:val="both"/>
    </w:pPr>
    <w:rPr>
      <w:sz w:val="24"/>
      <w:szCs w:val="24"/>
      <w:lang w:val="cs-CZ" w:eastAsia="cs-CZ"/>
    </w:rPr>
  </w:style>
  <w:style w:type="paragraph" w:customStyle="1" w:styleId="2">
    <w:name w:val="Ü2"/>
    <w:uiPriority w:val="99"/>
    <w:pPr>
      <w:widowControl w:val="0"/>
      <w:autoSpaceDE w:val="0"/>
      <w:autoSpaceDN w:val="0"/>
    </w:pPr>
    <w:rPr>
      <w:b/>
      <w:bCs/>
      <w:sz w:val="24"/>
      <w:szCs w:val="24"/>
      <w:lang w:val="cs-CZ" w:eastAsia="cs-CZ"/>
    </w:rPr>
  </w:style>
  <w:style w:type="paragraph" w:customStyle="1" w:styleId="1">
    <w:name w:val="Ü1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customStyle="1" w:styleId="Textk">
    <w:name w:val="Textk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customStyle="1" w:styleId="Textk1">
    <w:name w:val="Textk1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WP9">
    <w:name w:val="WP9_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480" w:lineRule="auto"/>
      <w:jc w:val="both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DONOTTRA01">
    <w:name w:val="DO NOT TRA01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pPr>
      <w:widowControl w:val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BodyText0">
    <w:name w:val="Body Text"/>
    <w:basedOn w:val="Normal"/>
    <w:link w:val="BodyTextChar"/>
    <w:uiPriority w:val="99"/>
    <w:pPr>
      <w:widowControl w:val="0"/>
    </w:pPr>
    <w:rPr>
      <w:b/>
      <w:bCs/>
    </w:rPr>
  </w:style>
  <w:style w:type="character" w:customStyle="1" w:styleId="BodyTextChar">
    <w:name w:val="Body Text Char"/>
    <w:link w:val="BodyText0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10">
    <w:name w:val="Level 11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cs-CZ" w:eastAsia="cs-CZ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cs-CZ" w:eastAsia="cs-CZ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cs-CZ" w:eastAsia="cs-CZ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cs-CZ" w:eastAsia="cs-CZ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cs-CZ" w:eastAsia="cs-CZ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cs-CZ" w:eastAsia="cs-CZ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cs-CZ" w:eastAsia="cs-CZ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cs-CZ" w:eastAsia="cs-CZ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cs-CZ" w:eastAsia="cs-CZ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cs-CZ" w:eastAsia="cs-CZ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cs-CZ" w:eastAsia="cs-CZ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cs-CZ" w:eastAsia="cs-CZ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cs-CZ" w:eastAsia="cs-CZ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cs-CZ" w:eastAsia="cs-CZ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cs-CZ" w:eastAsia="cs-CZ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cs-CZ" w:eastAsia="cs-CZ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cs-CZ" w:eastAsia="cs-CZ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cs-CZ" w:eastAsia="cs-CZ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cs-CZ" w:eastAsia="cs-CZ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cs-CZ" w:eastAsia="cs-CZ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cs-CZ" w:eastAsia="cs-CZ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cs-CZ" w:eastAsia="cs-CZ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cs-CZ" w:eastAsia="cs-CZ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cs-CZ" w:eastAsia="cs-CZ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cs-CZ" w:eastAsia="cs-CZ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cs-CZ" w:eastAsia="cs-CZ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cs-CZ" w:eastAsia="cs-CZ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DONOTTRANSLATE0">
    <w:name w:val="DO_NOT_TRANSLATE"/>
    <w:uiPriority w:val="99"/>
    <w:rPr>
      <w:rFonts w:ascii="Courier New" w:hAnsi="Courier New"/>
      <w:noProof/>
      <w:color w:val="80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SYSHYPERTEXT">
    <w:name w:val="SYS_HYPERTEXT"/>
    <w:uiPriority w:val="99"/>
    <w:rPr>
      <w:b/>
      <w:color w:val="0000FF"/>
      <w:u w:val="single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5157F"/>
    <w:pPr>
      <w:ind w:left="720"/>
    </w:pPr>
  </w:style>
  <w:style w:type="table" w:styleId="TableGrid">
    <w:name w:val="Table Grid"/>
    <w:basedOn w:val="TableNormal"/>
    <w:uiPriority w:val="99"/>
    <w:rsid w:val="005B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evel1">
    <w:name w:val="Level 1"/>
    <w:uiPriority w:val="99"/>
    <w:pPr>
      <w:autoSpaceDE w:val="0"/>
      <w:autoSpaceDN w:val="0"/>
      <w:ind w:left="720"/>
    </w:pPr>
    <w:rPr>
      <w:sz w:val="24"/>
      <w:szCs w:val="24"/>
      <w:lang w:val="en-US" w:eastAsia="en-US"/>
    </w:rPr>
  </w:style>
  <w:style w:type="paragraph" w:customStyle="1" w:styleId="DONOTTRANSLATE">
    <w:name w:val="DO NOT TRANSLATE"/>
    <w:basedOn w:val="Normal"/>
    <w:uiPriority w:val="99"/>
  </w:style>
  <w:style w:type="paragraph" w:customStyle="1" w:styleId="C">
    <w:name w:val="C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bodytext">
    <w:name w:val="bodytext"/>
    <w:uiPriority w:val="99"/>
    <w:pPr>
      <w:widowControl w:val="0"/>
      <w:autoSpaceDE w:val="0"/>
      <w:autoSpaceDN w:val="0"/>
      <w:ind w:left="3348"/>
      <w:jc w:val="both"/>
    </w:pPr>
    <w:rPr>
      <w:lang w:val="en-US" w:eastAsia="en-US"/>
    </w:rPr>
  </w:style>
  <w:style w:type="paragraph" w:customStyle="1" w:styleId="a">
    <w:name w:val="Ü"/>
    <w:uiPriority w:val="99"/>
    <w:pPr>
      <w:widowControl w:val="0"/>
      <w:autoSpaceDE w:val="0"/>
      <w:autoSpaceDN w:val="0"/>
    </w:pPr>
    <w:rPr>
      <w:b/>
      <w:bCs/>
      <w:sz w:val="24"/>
      <w:szCs w:val="24"/>
      <w:lang w:val="en-US" w:eastAsia="en-US"/>
    </w:rPr>
  </w:style>
  <w:style w:type="paragraph" w:customStyle="1" w:styleId="level11">
    <w:name w:val="_level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2">
    <w:name w:val="Ü2"/>
    <w:uiPriority w:val="99"/>
    <w:pPr>
      <w:widowControl w:val="0"/>
      <w:autoSpaceDE w:val="0"/>
      <w:autoSpaceDN w:val="0"/>
    </w:pPr>
    <w:rPr>
      <w:b/>
      <w:bCs/>
      <w:sz w:val="24"/>
      <w:szCs w:val="24"/>
      <w:lang w:val="en-US" w:eastAsia="en-US"/>
    </w:rPr>
  </w:style>
  <w:style w:type="paragraph" w:customStyle="1" w:styleId="1">
    <w:name w:val="Ü1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customStyle="1" w:styleId="Textk">
    <w:name w:val="Textk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customStyle="1" w:styleId="Textk1">
    <w:name w:val="Textk1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WP9">
    <w:name w:val="WP9_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480" w:lineRule="auto"/>
      <w:jc w:val="both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DONOTTRA01">
    <w:name w:val="DO NOT TRA01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widowControl w:val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0">
    <w:name w:val="Body Text"/>
    <w:basedOn w:val="Normal"/>
    <w:link w:val="BodyTextChar"/>
    <w:uiPriority w:val="99"/>
    <w:pPr>
      <w:widowControl w:val="0"/>
    </w:pPr>
    <w:rPr>
      <w:b/>
      <w:bCs/>
    </w:rPr>
  </w:style>
  <w:style w:type="character" w:customStyle="1" w:styleId="BodyTextChar">
    <w:name w:val="Body Text Char"/>
    <w:link w:val="BodyText0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10">
    <w:name w:val="Level 11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en-US" w:eastAsia="en-US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DONOTTRANSLATE0">
    <w:name w:val="DO_NOT_TRANSLATE"/>
    <w:uiPriority w:val="99"/>
    <w:rPr>
      <w:rFonts w:ascii="Courier New" w:hAnsi="Courier New"/>
      <w:noProof/>
      <w:color w:val="80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SYSHYPERTEXT">
    <w:name w:val="SYS_HYPERTEXT"/>
    <w:uiPriority w:val="99"/>
    <w:rPr>
      <w:b/>
      <w:color w:val="0000FF"/>
      <w:u w:val="single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5157F"/>
    <w:pPr>
      <w:ind w:left="720"/>
    </w:pPr>
  </w:style>
  <w:style w:type="table" w:styleId="TableGrid">
    <w:name w:val="Table Grid"/>
    <w:basedOn w:val="TableNormal"/>
    <w:uiPriority w:val="99"/>
    <w:rsid w:val="005B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microsoft.com/office/2007/relationships/stylesWithEffects" Target="stylesWithEffec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09A-809A-44A5-95F0-D2C4F483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sent</vt:lpstr>
    </vt:vector>
  </TitlesOfParts>
  <Company>corel corporation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sent</dc:title>
  <dc:creator>tatianalm</dc:creator>
  <cp:lastModifiedBy>HP User</cp:lastModifiedBy>
  <cp:revision>12</cp:revision>
  <cp:lastPrinted>2007-01-11T18:02:00Z</cp:lastPrinted>
  <dcterms:created xsi:type="dcterms:W3CDTF">2013-12-02T19:55:00Z</dcterms:created>
  <dcterms:modified xsi:type="dcterms:W3CDTF">2017-06-05T18:51:00Z</dcterms:modified>
</cp:coreProperties>
</file>